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5EF9" w14:textId="033766BA" w:rsidR="00455531" w:rsidRDefault="00455531" w:rsidP="008D25AB">
      <w:pPr>
        <w:pStyle w:val="Titre2"/>
        <w:numPr>
          <w:ilvl w:val="0"/>
          <w:numId w:val="0"/>
        </w:numPr>
        <w:ind w:left="-426"/>
        <w:rPr>
          <w:rFonts w:cs="Arial"/>
          <w:bCs w:val="0"/>
          <w:szCs w:val="26"/>
        </w:rPr>
      </w:pPr>
    </w:p>
    <w:p w14:paraId="40BF9A7B" w14:textId="3AC2AD3C" w:rsidR="00443039" w:rsidRPr="00455531" w:rsidRDefault="00455531" w:rsidP="008D25AB">
      <w:pPr>
        <w:pStyle w:val="Titre3"/>
        <w:numPr>
          <w:ilvl w:val="0"/>
          <w:numId w:val="0"/>
        </w:numPr>
        <w:ind w:left="-426"/>
        <w:jc w:val="center"/>
        <w:rPr>
          <w:b/>
        </w:rPr>
      </w:pPr>
      <w:r w:rsidRPr="00455531">
        <w:rPr>
          <w:b/>
        </w:rPr>
        <w:t xml:space="preserve">Annexe B – Produits de catégorie 1 ou 3 où il n’est pas possible d’identifier au moins 3 produits de référence, mais </w:t>
      </w:r>
      <w:r w:rsidR="006A4BC6">
        <w:rPr>
          <w:b/>
        </w:rPr>
        <w:t>l’</w:t>
      </w:r>
      <w:r w:rsidR="001A27CA">
        <w:rPr>
          <w:b/>
        </w:rPr>
        <w:t>ORGANISME PUBLIC</w:t>
      </w:r>
      <w:r w:rsidR="006A4BC6">
        <w:rPr>
          <w:b/>
        </w:rPr>
        <w:t xml:space="preserve"> souhaite </w:t>
      </w:r>
      <w:r w:rsidRPr="00455531">
        <w:rPr>
          <w:b/>
        </w:rPr>
        <w:t>gér</w:t>
      </w:r>
      <w:r w:rsidR="00FB3242">
        <w:rPr>
          <w:b/>
        </w:rPr>
        <w:t>er</w:t>
      </w:r>
      <w:r w:rsidRPr="00455531">
        <w:rPr>
          <w:b/>
        </w:rPr>
        <w:t xml:space="preserve"> </w:t>
      </w:r>
      <w:r w:rsidR="006A4BC6">
        <w:rPr>
          <w:b/>
        </w:rPr>
        <w:t xml:space="preserve">l’acceptation des équivalences </w:t>
      </w:r>
      <w:r w:rsidRPr="00455531">
        <w:rPr>
          <w:b/>
        </w:rPr>
        <w:t>en cours d’appel d’offres</w:t>
      </w:r>
    </w:p>
    <w:p w14:paraId="128CC922" w14:textId="3E0CD0FA" w:rsidR="00455531" w:rsidRDefault="00455531" w:rsidP="00D52491">
      <w:pPr>
        <w:pStyle w:val="Titre3"/>
        <w:numPr>
          <w:ilvl w:val="0"/>
          <w:numId w:val="0"/>
        </w:numPr>
      </w:pPr>
    </w:p>
    <w:p w14:paraId="52C9DB1C" w14:textId="77777777" w:rsidR="00455531" w:rsidRDefault="00455531" w:rsidP="00455531">
      <w:pPr>
        <w:pStyle w:val="Commentaire"/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2972"/>
        <w:gridCol w:w="2977"/>
        <w:gridCol w:w="4116"/>
      </w:tblGrid>
      <w:tr w:rsidR="00455531" w14:paraId="090D2D43" w14:textId="77777777" w:rsidTr="008D25AB">
        <w:trPr>
          <w:trHeight w:val="1077"/>
        </w:trPr>
        <w:tc>
          <w:tcPr>
            <w:tcW w:w="2972" w:type="dxa"/>
            <w:vAlign w:val="center"/>
          </w:tcPr>
          <w:p w14:paraId="24E79026" w14:textId="77777777" w:rsidR="00455531" w:rsidRDefault="00455531" w:rsidP="00455531">
            <w:pPr>
              <w:pStyle w:val="Commentaire"/>
              <w:jc w:val="center"/>
            </w:pPr>
            <w:r>
              <w:rPr>
                <w:noProof/>
              </w:rPr>
              <w:t>Section du devis</w:t>
            </w:r>
          </w:p>
        </w:tc>
        <w:tc>
          <w:tcPr>
            <w:tcW w:w="2977" w:type="dxa"/>
            <w:vAlign w:val="center"/>
          </w:tcPr>
          <w:p w14:paraId="6291C683" w14:textId="77777777" w:rsidR="00455531" w:rsidRDefault="00455531" w:rsidP="00455531">
            <w:pPr>
              <w:pStyle w:val="Commentaire"/>
              <w:jc w:val="center"/>
            </w:pPr>
            <w:r>
              <w:rPr>
                <w:noProof/>
              </w:rPr>
              <w:t>Article</w:t>
            </w:r>
          </w:p>
        </w:tc>
        <w:tc>
          <w:tcPr>
            <w:tcW w:w="4116" w:type="dxa"/>
            <w:vAlign w:val="center"/>
          </w:tcPr>
          <w:p w14:paraId="0D797F16" w14:textId="597C99DB" w:rsidR="00455531" w:rsidRDefault="00455531" w:rsidP="00455531">
            <w:pPr>
              <w:pStyle w:val="Commentaire"/>
              <w:jc w:val="center"/>
            </w:pPr>
            <w:r>
              <w:rPr>
                <w:noProof/>
              </w:rPr>
              <w:t>Identification des produits où une équivalence peut être accepté</w:t>
            </w:r>
            <w:r w:rsidR="00FB3242">
              <w:rPr>
                <w:noProof/>
              </w:rPr>
              <w:t>e</w:t>
            </w:r>
            <w:bookmarkStart w:id="0" w:name="_GoBack"/>
            <w:bookmarkEnd w:id="0"/>
            <w:r>
              <w:rPr>
                <w:noProof/>
              </w:rPr>
              <w:t xml:space="preserve"> conformément aux dispositions de l'article ___ du document Régie</w:t>
            </w:r>
          </w:p>
        </w:tc>
      </w:tr>
      <w:tr w:rsidR="00455531" w14:paraId="5264DFCD" w14:textId="77777777" w:rsidTr="008D25AB">
        <w:trPr>
          <w:trHeight w:val="457"/>
        </w:trPr>
        <w:tc>
          <w:tcPr>
            <w:tcW w:w="2972" w:type="dxa"/>
          </w:tcPr>
          <w:p w14:paraId="598E14A4" w14:textId="792AA553" w:rsidR="00455531" w:rsidRDefault="0048148A" w:rsidP="00B37CFE">
            <w:pPr>
              <w:pStyle w:val="Commentaire"/>
              <w:jc w:val="center"/>
            </w:pPr>
            <w:r>
              <w:t xml:space="preserve">Exemple : </w:t>
            </w:r>
            <w:r w:rsidR="00B37CFE">
              <w:t>21 00 10</w:t>
            </w:r>
          </w:p>
        </w:tc>
        <w:tc>
          <w:tcPr>
            <w:tcW w:w="2977" w:type="dxa"/>
          </w:tcPr>
          <w:p w14:paraId="3ABAC559" w14:textId="73229295" w:rsidR="00455531" w:rsidRDefault="0048148A" w:rsidP="00B37CFE">
            <w:pPr>
              <w:pStyle w:val="Commentaire"/>
              <w:jc w:val="center"/>
            </w:pPr>
            <w:r>
              <w:t>2.1.3</w:t>
            </w:r>
          </w:p>
        </w:tc>
        <w:tc>
          <w:tcPr>
            <w:tcW w:w="4116" w:type="dxa"/>
          </w:tcPr>
          <w:p w14:paraId="2A31C525" w14:textId="12B53A12" w:rsidR="00455531" w:rsidRDefault="00B37CFE" w:rsidP="00E735E2">
            <w:pPr>
              <w:pStyle w:val="Commentaire"/>
            </w:pPr>
            <w:r w:rsidRPr="007A7DEC">
              <w:rPr>
                <w:rFonts w:cs="Arial"/>
                <w:szCs w:val="18"/>
              </w:rPr>
              <w:t xml:space="preserve">Brosse de marque </w:t>
            </w:r>
            <w:proofErr w:type="spellStart"/>
            <w:r w:rsidRPr="007A7DEC">
              <w:rPr>
                <w:rFonts w:cs="Arial"/>
                <w:szCs w:val="18"/>
              </w:rPr>
              <w:t>Mersen</w:t>
            </w:r>
            <w:proofErr w:type="spellEnd"/>
            <w:r w:rsidRPr="007A7DEC">
              <w:rPr>
                <w:rFonts w:cs="Arial"/>
                <w:szCs w:val="18"/>
              </w:rPr>
              <w:t>, modèle A168-62</w:t>
            </w:r>
          </w:p>
        </w:tc>
      </w:tr>
      <w:tr w:rsidR="00455531" w14:paraId="6ECB02F2" w14:textId="77777777" w:rsidTr="008D25AB">
        <w:trPr>
          <w:trHeight w:val="457"/>
        </w:trPr>
        <w:tc>
          <w:tcPr>
            <w:tcW w:w="2972" w:type="dxa"/>
          </w:tcPr>
          <w:p w14:paraId="5B6BA62D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4BD2FFF6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78B2649E" w14:textId="77777777" w:rsidR="00455531" w:rsidRDefault="00455531" w:rsidP="00E735E2">
            <w:pPr>
              <w:pStyle w:val="Commentaire"/>
            </w:pPr>
          </w:p>
        </w:tc>
      </w:tr>
      <w:tr w:rsidR="00455531" w14:paraId="1E4BD816" w14:textId="77777777" w:rsidTr="008D25AB">
        <w:trPr>
          <w:trHeight w:val="457"/>
        </w:trPr>
        <w:tc>
          <w:tcPr>
            <w:tcW w:w="2972" w:type="dxa"/>
          </w:tcPr>
          <w:p w14:paraId="1ADA5208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4489CE5A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75BE3D8A" w14:textId="77777777" w:rsidR="00455531" w:rsidRDefault="00455531" w:rsidP="00E735E2">
            <w:pPr>
              <w:pStyle w:val="Commentaire"/>
            </w:pPr>
          </w:p>
        </w:tc>
      </w:tr>
      <w:tr w:rsidR="00455531" w14:paraId="184DE2D9" w14:textId="77777777" w:rsidTr="008D25AB">
        <w:trPr>
          <w:trHeight w:val="457"/>
        </w:trPr>
        <w:tc>
          <w:tcPr>
            <w:tcW w:w="2972" w:type="dxa"/>
          </w:tcPr>
          <w:p w14:paraId="4B376FCD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28C8EC0F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3F14B418" w14:textId="77777777" w:rsidR="00455531" w:rsidRDefault="00455531" w:rsidP="00E735E2">
            <w:pPr>
              <w:pStyle w:val="Commentaire"/>
            </w:pPr>
          </w:p>
        </w:tc>
      </w:tr>
      <w:tr w:rsidR="00455531" w14:paraId="28B4870C" w14:textId="77777777" w:rsidTr="008D25AB">
        <w:trPr>
          <w:trHeight w:val="457"/>
        </w:trPr>
        <w:tc>
          <w:tcPr>
            <w:tcW w:w="2972" w:type="dxa"/>
          </w:tcPr>
          <w:p w14:paraId="09A0DAD5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7AF7E1EF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12A395BF" w14:textId="77777777" w:rsidR="00455531" w:rsidRDefault="00455531" w:rsidP="00E735E2">
            <w:pPr>
              <w:pStyle w:val="Commentaire"/>
            </w:pPr>
          </w:p>
        </w:tc>
      </w:tr>
      <w:tr w:rsidR="00455531" w14:paraId="43ABCDD9" w14:textId="77777777" w:rsidTr="008D25AB">
        <w:trPr>
          <w:trHeight w:val="457"/>
        </w:trPr>
        <w:tc>
          <w:tcPr>
            <w:tcW w:w="2972" w:type="dxa"/>
          </w:tcPr>
          <w:p w14:paraId="393C2F96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54FA6CA6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2627105F" w14:textId="77777777" w:rsidR="00455531" w:rsidRDefault="00455531" w:rsidP="00E735E2">
            <w:pPr>
              <w:pStyle w:val="Commentaire"/>
            </w:pPr>
          </w:p>
        </w:tc>
      </w:tr>
      <w:tr w:rsidR="00455531" w14:paraId="291CD6CE" w14:textId="77777777" w:rsidTr="008D25AB">
        <w:trPr>
          <w:trHeight w:val="457"/>
        </w:trPr>
        <w:tc>
          <w:tcPr>
            <w:tcW w:w="2972" w:type="dxa"/>
          </w:tcPr>
          <w:p w14:paraId="7A267A82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3136D7EC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2006349B" w14:textId="77777777" w:rsidR="00455531" w:rsidRDefault="00455531" w:rsidP="00E735E2">
            <w:pPr>
              <w:pStyle w:val="Commentaire"/>
            </w:pPr>
          </w:p>
        </w:tc>
      </w:tr>
      <w:tr w:rsidR="00455531" w14:paraId="58A78B9D" w14:textId="77777777" w:rsidTr="008D25AB">
        <w:trPr>
          <w:trHeight w:val="457"/>
        </w:trPr>
        <w:tc>
          <w:tcPr>
            <w:tcW w:w="2972" w:type="dxa"/>
          </w:tcPr>
          <w:p w14:paraId="7AFBD084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297B4AD2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79F21F4B" w14:textId="77777777" w:rsidR="00455531" w:rsidRDefault="00455531" w:rsidP="00E735E2">
            <w:pPr>
              <w:pStyle w:val="Commentaire"/>
            </w:pPr>
          </w:p>
        </w:tc>
      </w:tr>
      <w:tr w:rsidR="00455531" w14:paraId="24F0D962" w14:textId="77777777" w:rsidTr="008D25AB">
        <w:trPr>
          <w:trHeight w:val="457"/>
        </w:trPr>
        <w:tc>
          <w:tcPr>
            <w:tcW w:w="2972" w:type="dxa"/>
          </w:tcPr>
          <w:p w14:paraId="513FCB90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2977" w:type="dxa"/>
          </w:tcPr>
          <w:p w14:paraId="17714488" w14:textId="77777777" w:rsidR="00455531" w:rsidRDefault="00455531" w:rsidP="00B37CFE">
            <w:pPr>
              <w:pStyle w:val="Commentaire"/>
              <w:jc w:val="center"/>
            </w:pPr>
          </w:p>
        </w:tc>
        <w:tc>
          <w:tcPr>
            <w:tcW w:w="4116" w:type="dxa"/>
          </w:tcPr>
          <w:p w14:paraId="6F5EDA7D" w14:textId="77777777" w:rsidR="00455531" w:rsidRDefault="00455531" w:rsidP="00E735E2">
            <w:pPr>
              <w:pStyle w:val="Commentaire"/>
            </w:pPr>
          </w:p>
        </w:tc>
      </w:tr>
    </w:tbl>
    <w:p w14:paraId="02EAA0A1" w14:textId="77777777" w:rsidR="00455531" w:rsidRDefault="00455531" w:rsidP="00455531">
      <w:pPr>
        <w:pStyle w:val="Commentaire"/>
      </w:pPr>
    </w:p>
    <w:p w14:paraId="0CB9E66F" w14:textId="77777777" w:rsidR="00455531" w:rsidRPr="00443039" w:rsidRDefault="00455531" w:rsidP="00D52491">
      <w:pPr>
        <w:pStyle w:val="Titre3"/>
        <w:numPr>
          <w:ilvl w:val="0"/>
          <w:numId w:val="0"/>
        </w:numPr>
      </w:pPr>
    </w:p>
    <w:sectPr w:rsidR="00455531" w:rsidRPr="00443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C98E" w14:textId="77777777" w:rsidR="00770CC0" w:rsidRDefault="00770CC0" w:rsidP="00D52491">
      <w:pPr>
        <w:spacing w:after="0" w:line="240" w:lineRule="auto"/>
      </w:pPr>
      <w:r>
        <w:separator/>
      </w:r>
    </w:p>
  </w:endnote>
  <w:endnote w:type="continuationSeparator" w:id="0">
    <w:p w14:paraId="1AE3FDBD" w14:textId="77777777" w:rsidR="00770CC0" w:rsidRDefault="00770CC0" w:rsidP="00D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BD7B" w14:textId="77777777" w:rsidR="00770CC0" w:rsidRDefault="00770CC0" w:rsidP="00D52491">
      <w:pPr>
        <w:spacing w:after="0" w:line="240" w:lineRule="auto"/>
      </w:pPr>
      <w:r>
        <w:separator/>
      </w:r>
    </w:p>
  </w:footnote>
  <w:footnote w:type="continuationSeparator" w:id="0">
    <w:p w14:paraId="4367596E" w14:textId="77777777" w:rsidR="00770CC0" w:rsidRDefault="00770CC0" w:rsidP="00D5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D0DD" w14:textId="77777777" w:rsidR="00D52491" w:rsidRPr="00336259" w:rsidRDefault="00D52491" w:rsidP="008D25AB">
    <w:pPr>
      <w:pStyle w:val="En-tte"/>
      <w:ind w:left="-426"/>
      <w:jc w:val="center"/>
      <w:rPr>
        <w:b/>
      </w:rPr>
    </w:pPr>
    <w:r w:rsidRPr="00336259">
      <w:rPr>
        <w:b/>
      </w:rPr>
      <w:t xml:space="preserve">Instruction à l’attention des prestataires de </w:t>
    </w:r>
    <w:r w:rsidR="00336259" w:rsidRPr="00336259">
      <w:rPr>
        <w:b/>
      </w:rPr>
      <w:t>services</w:t>
    </w:r>
    <w:r w:rsidR="00336259">
      <w:rPr>
        <w:b/>
      </w:rPr>
      <w:t xml:space="preserve"> – produits de références dans les Devis de construction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C51"/>
    <w:multiLevelType w:val="multilevel"/>
    <w:tmpl w:val="123CC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" w15:restartNumberingAfterBreak="0">
    <w:nsid w:val="13513E98"/>
    <w:multiLevelType w:val="multilevel"/>
    <w:tmpl w:val="18A24F2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7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2" w15:restartNumberingAfterBreak="0">
    <w:nsid w:val="17AE20A3"/>
    <w:multiLevelType w:val="multilevel"/>
    <w:tmpl w:val="76AE8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0115272"/>
    <w:multiLevelType w:val="multilevel"/>
    <w:tmpl w:val="3786997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941AB0"/>
    <w:multiLevelType w:val="multilevel"/>
    <w:tmpl w:val="FFD2CE02"/>
    <w:styleLink w:val="StyleEdilex"/>
    <w:lvl w:ilvl="0">
      <w:numFmt w:val="decimal"/>
      <w:lvlText w:val="%1.00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985"/>
        </w:tabs>
        <w:ind w:left="1985" w:hanging="1304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469"/>
        </w:tabs>
        <w:ind w:left="1987" w:hanging="518"/>
      </w:pPr>
      <w:rPr>
        <w:rFonts w:hint="default"/>
        <w:b w:val="0"/>
        <w:i w:val="0"/>
      </w:rPr>
    </w:lvl>
    <w:lvl w:ilvl="5">
      <w:start w:val="1"/>
      <w:numFmt w:val="lowerRoman"/>
      <w:lvlText w:val="%6) "/>
      <w:lvlJc w:val="left"/>
      <w:pPr>
        <w:tabs>
          <w:tab w:val="num" w:pos="1987"/>
        </w:tabs>
        <w:ind w:left="1987" w:hanging="518"/>
      </w:pPr>
      <w:rPr>
        <w:rFonts w:hint="default"/>
        <w:b w:val="0"/>
        <w:i/>
      </w:rPr>
    </w:lvl>
    <w:lvl w:ilvl="6">
      <w:start w:val="1"/>
      <w:numFmt w:val="none"/>
      <w:lvlText w:val=""/>
      <w:lvlJc w:val="left"/>
      <w:pPr>
        <w:tabs>
          <w:tab w:val="num" w:pos="703"/>
        </w:tabs>
        <w:ind w:left="703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3"/>
        </w:tabs>
        <w:ind w:left="703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63"/>
        </w:tabs>
        <w:ind w:left="1063" w:hanging="1800"/>
      </w:pPr>
      <w:rPr>
        <w:rFonts w:hint="default"/>
      </w:rPr>
    </w:lvl>
  </w:abstractNum>
  <w:abstractNum w:abstractNumId="5" w15:restartNumberingAfterBreak="0">
    <w:nsid w:val="34C82741"/>
    <w:multiLevelType w:val="multilevel"/>
    <w:tmpl w:val="74A4440A"/>
    <w:lvl w:ilvl="0">
      <w:start w:val="1"/>
      <w:numFmt w:val="decimal"/>
      <w:lvlText w:val="1.%1"/>
      <w:lvlJc w:val="left"/>
      <w:pPr>
        <w:tabs>
          <w:tab w:val="num" w:pos="0"/>
        </w:tabs>
        <w:ind w:left="992" w:hanging="992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552564"/>
    <w:multiLevelType w:val="hybridMultilevel"/>
    <w:tmpl w:val="5664BDFC"/>
    <w:lvl w:ilvl="0" w:tplc="9EE2DCDA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 w15:restartNumberingAfterBreak="0">
    <w:nsid w:val="3C902745"/>
    <w:multiLevelType w:val="hybridMultilevel"/>
    <w:tmpl w:val="5D5AA6EE"/>
    <w:lvl w:ilvl="0" w:tplc="73863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54CE"/>
    <w:multiLevelType w:val="multilevel"/>
    <w:tmpl w:val="431C0D4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82" w:hanging="64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9" w15:restartNumberingAfterBreak="0">
    <w:nsid w:val="5F8405C7"/>
    <w:multiLevelType w:val="multilevel"/>
    <w:tmpl w:val="CB32CCD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pStyle w:val="Titre2"/>
      <w:lvlText w:val="%1.%2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0" w15:restartNumberingAfterBreak="0">
    <w:nsid w:val="62C56288"/>
    <w:multiLevelType w:val="multilevel"/>
    <w:tmpl w:val="74A4440A"/>
    <w:lvl w:ilvl="0">
      <w:start w:val="1"/>
      <w:numFmt w:val="decimal"/>
      <w:lvlText w:val="1.%1"/>
      <w:lvlJc w:val="left"/>
      <w:pPr>
        <w:tabs>
          <w:tab w:val="num" w:pos="0"/>
        </w:tabs>
        <w:ind w:left="992" w:hanging="992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0748AC"/>
    <w:multiLevelType w:val="hybridMultilevel"/>
    <w:tmpl w:val="51B879C8"/>
    <w:lvl w:ilvl="0" w:tplc="F0D8108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" w15:restartNumberingAfterBreak="0">
    <w:nsid w:val="744E27BD"/>
    <w:multiLevelType w:val="multilevel"/>
    <w:tmpl w:val="FFD2CE02"/>
    <w:numStyleLink w:val="StyleEdilex"/>
  </w:abstractNum>
  <w:abstractNum w:abstractNumId="13" w15:restartNumberingAfterBreak="0">
    <w:nsid w:val="74D14AEA"/>
    <w:multiLevelType w:val="multilevel"/>
    <w:tmpl w:val="4F2A648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87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2"/>
    <w:lvlOverride w:ilvl="2">
      <w:lvl w:ilvl="2">
        <w:start w:val="1"/>
        <w:numFmt w:val="decimalZero"/>
        <w:lvlText w:val="%1.%2.%3"/>
        <w:lvlJc w:val="left"/>
        <w:pPr>
          <w:tabs>
            <w:tab w:val="num" w:pos="1985"/>
          </w:tabs>
          <w:ind w:left="1985" w:hanging="511"/>
        </w:pPr>
        <w:rPr>
          <w:rFonts w:hint="default"/>
          <w:lang w:val="fr-FR"/>
        </w:rPr>
      </w:lvl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0C"/>
    <w:rsid w:val="00027890"/>
    <w:rsid w:val="000A406A"/>
    <w:rsid w:val="000F1C2B"/>
    <w:rsid w:val="00152850"/>
    <w:rsid w:val="001A27CA"/>
    <w:rsid w:val="001F109E"/>
    <w:rsid w:val="00255A78"/>
    <w:rsid w:val="002A304B"/>
    <w:rsid w:val="00334184"/>
    <w:rsid w:val="00336259"/>
    <w:rsid w:val="00403399"/>
    <w:rsid w:val="00443039"/>
    <w:rsid w:val="00455531"/>
    <w:rsid w:val="0048148A"/>
    <w:rsid w:val="00522242"/>
    <w:rsid w:val="00541C5F"/>
    <w:rsid w:val="00591C0C"/>
    <w:rsid w:val="006A4BC6"/>
    <w:rsid w:val="006E52C7"/>
    <w:rsid w:val="00770CC0"/>
    <w:rsid w:val="007D6CF9"/>
    <w:rsid w:val="00832A75"/>
    <w:rsid w:val="00840FA3"/>
    <w:rsid w:val="008C2598"/>
    <w:rsid w:val="008D25AB"/>
    <w:rsid w:val="00904488"/>
    <w:rsid w:val="009500B8"/>
    <w:rsid w:val="009C7C46"/>
    <w:rsid w:val="00A019EB"/>
    <w:rsid w:val="00A91F29"/>
    <w:rsid w:val="00B37CFE"/>
    <w:rsid w:val="00B4620F"/>
    <w:rsid w:val="00BE3C64"/>
    <w:rsid w:val="00C50A15"/>
    <w:rsid w:val="00C97C99"/>
    <w:rsid w:val="00CA4287"/>
    <w:rsid w:val="00D2190D"/>
    <w:rsid w:val="00D52491"/>
    <w:rsid w:val="00DC7CAD"/>
    <w:rsid w:val="00DF2029"/>
    <w:rsid w:val="00E2572C"/>
    <w:rsid w:val="00E30284"/>
    <w:rsid w:val="00F46566"/>
    <w:rsid w:val="00F476C2"/>
    <w:rsid w:val="00F64D0D"/>
    <w:rsid w:val="00F72E5C"/>
    <w:rsid w:val="00FB3242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684"/>
  <w15:docId w15:val="{4785FA5B-AF8D-455D-BB41-098A913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Titre01"/>
    <w:basedOn w:val="Normal"/>
    <w:next w:val="Normal"/>
    <w:link w:val="Titre1Car"/>
    <w:autoRedefine/>
    <w:qFormat/>
    <w:rsid w:val="00591C0C"/>
    <w:pPr>
      <w:numPr>
        <w:numId w:val="1"/>
      </w:numPr>
      <w:spacing w:before="240" w:after="120" w:line="240" w:lineRule="auto"/>
      <w:ind w:left="567" w:hanging="567"/>
      <w:outlineLvl w:val="0"/>
    </w:pPr>
    <w:rPr>
      <w:rFonts w:ascii="Calibri" w:eastAsia="Times New Roman" w:hAnsi="Calibri" w:cs="Times New Roman"/>
      <w:b/>
      <w:sz w:val="24"/>
      <w:szCs w:val="24"/>
      <w:lang w:val="fr-CA" w:eastAsia="fr-FR"/>
    </w:rPr>
  </w:style>
  <w:style w:type="paragraph" w:styleId="Titre2">
    <w:name w:val="heading 2"/>
    <w:aliases w:val="Titre2"/>
    <w:basedOn w:val="Normal"/>
    <w:next w:val="Normal"/>
    <w:link w:val="Titre2Car"/>
    <w:autoRedefine/>
    <w:qFormat/>
    <w:rsid w:val="00832A75"/>
    <w:pPr>
      <w:keepNext/>
      <w:keepLines/>
      <w:numPr>
        <w:ilvl w:val="1"/>
        <w:numId w:val="13"/>
      </w:numPr>
      <w:autoSpaceDE w:val="0"/>
      <w:autoSpaceDN w:val="0"/>
      <w:spacing w:after="0" w:line="240" w:lineRule="auto"/>
      <w:outlineLvl w:val="1"/>
    </w:pPr>
    <w:rPr>
      <w:rFonts w:ascii="Calibri" w:eastAsia="Times New Roman" w:hAnsi="Calibri" w:cs="Times New Roman"/>
      <w:b/>
      <w:bCs/>
      <w:color w:val="000000" w:themeColor="text1"/>
      <w:sz w:val="20"/>
      <w:szCs w:val="24"/>
      <w:lang w:val="fr-CA" w:eastAsia="fr-FR"/>
    </w:rPr>
  </w:style>
  <w:style w:type="paragraph" w:styleId="Titre3">
    <w:name w:val="heading 3"/>
    <w:aliases w:val="Titre03"/>
    <w:basedOn w:val="Normal"/>
    <w:link w:val="Titre3Car"/>
    <w:qFormat/>
    <w:rsid w:val="00591C0C"/>
    <w:pPr>
      <w:numPr>
        <w:ilvl w:val="2"/>
        <w:numId w:val="1"/>
      </w:numPr>
      <w:spacing w:before="120" w:after="120" w:line="240" w:lineRule="auto"/>
      <w:outlineLvl w:val="2"/>
    </w:pPr>
    <w:rPr>
      <w:rFonts w:ascii="Calibri" w:eastAsia="Times New Roman" w:hAnsi="Calibri" w:cs="Arial"/>
      <w:bCs/>
      <w:szCs w:val="26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591C0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Palatino Linotype" w:eastAsia="Times New Roman" w:hAnsi="Palatino Linotype" w:cs="Times New Roman"/>
      <w:b/>
      <w:bCs/>
      <w:sz w:val="28"/>
      <w:szCs w:val="28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591C0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Times New Roman"/>
      <w:b/>
      <w:bCs/>
      <w:i/>
      <w:iCs/>
      <w:sz w:val="26"/>
      <w:szCs w:val="26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591C0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alatino Linotype" w:eastAsia="Times New Roman" w:hAnsi="Palatino Linotype" w:cs="Times New Roman"/>
      <w:b/>
      <w:bCs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591C0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alatino Linotype" w:eastAsia="Times New Roman" w:hAnsi="Palatino Linotype" w:cs="Times New Roman"/>
      <w:sz w:val="18"/>
      <w:szCs w:val="24"/>
      <w:lang w:val="fr-CA" w:eastAsia="fr-FR"/>
    </w:rPr>
  </w:style>
  <w:style w:type="paragraph" w:styleId="Titre8">
    <w:name w:val="heading 8"/>
    <w:basedOn w:val="Normal"/>
    <w:next w:val="Normal"/>
    <w:link w:val="Titre8Car"/>
    <w:qFormat/>
    <w:rsid w:val="00591C0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alatino Linotype" w:eastAsia="Times New Roman" w:hAnsi="Palatino Linotype" w:cs="Times New Roman"/>
      <w:i/>
      <w:iCs/>
      <w:sz w:val="18"/>
      <w:szCs w:val="24"/>
      <w:lang w:val="fr-CA" w:eastAsia="fr-FR"/>
    </w:rPr>
  </w:style>
  <w:style w:type="paragraph" w:styleId="Titre9">
    <w:name w:val="heading 9"/>
    <w:basedOn w:val="Normal"/>
    <w:next w:val="Normal"/>
    <w:link w:val="Titre9Car"/>
    <w:qFormat/>
    <w:rsid w:val="00591C0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01 Car"/>
    <w:basedOn w:val="Policepardfaut"/>
    <w:link w:val="Titre1"/>
    <w:rsid w:val="00591C0C"/>
    <w:rPr>
      <w:rFonts w:ascii="Calibri" w:eastAsia="Times New Roman" w:hAnsi="Calibri" w:cs="Times New Roman"/>
      <w:b/>
      <w:sz w:val="24"/>
      <w:szCs w:val="24"/>
      <w:lang w:val="fr-CA" w:eastAsia="fr-FR"/>
    </w:rPr>
  </w:style>
  <w:style w:type="character" w:customStyle="1" w:styleId="Titre2Car">
    <w:name w:val="Titre 2 Car"/>
    <w:aliases w:val="Titre2 Car"/>
    <w:basedOn w:val="Policepardfaut"/>
    <w:link w:val="Titre2"/>
    <w:rsid w:val="00832A75"/>
    <w:rPr>
      <w:rFonts w:ascii="Calibri" w:eastAsia="Times New Roman" w:hAnsi="Calibri" w:cs="Times New Roman"/>
      <w:b/>
      <w:bCs/>
      <w:color w:val="000000" w:themeColor="text1"/>
      <w:sz w:val="20"/>
      <w:szCs w:val="24"/>
      <w:lang w:val="fr-CA" w:eastAsia="fr-FR"/>
    </w:rPr>
  </w:style>
  <w:style w:type="character" w:customStyle="1" w:styleId="Titre3Car">
    <w:name w:val="Titre 3 Car"/>
    <w:aliases w:val="Titre03 Car"/>
    <w:basedOn w:val="Policepardfaut"/>
    <w:link w:val="Titre3"/>
    <w:rsid w:val="00591C0C"/>
    <w:rPr>
      <w:rFonts w:ascii="Calibri" w:eastAsia="Times New Roman" w:hAnsi="Calibri" w:cs="Arial"/>
      <w:bCs/>
      <w:szCs w:val="26"/>
      <w:lang w:val="fr-CA" w:eastAsia="fr-FR"/>
    </w:rPr>
  </w:style>
  <w:style w:type="character" w:customStyle="1" w:styleId="Titre4Car">
    <w:name w:val="Titre 4 Car"/>
    <w:basedOn w:val="Policepardfaut"/>
    <w:link w:val="Titre4"/>
    <w:rsid w:val="00591C0C"/>
    <w:rPr>
      <w:rFonts w:ascii="Palatino Linotype" w:eastAsia="Times New Roman" w:hAnsi="Palatino Linotype" w:cs="Times New Roman"/>
      <w:b/>
      <w:bCs/>
      <w:sz w:val="28"/>
      <w:szCs w:val="28"/>
      <w:lang w:val="fr-CA" w:eastAsia="fr-FR"/>
    </w:rPr>
  </w:style>
  <w:style w:type="character" w:customStyle="1" w:styleId="Titre5Car">
    <w:name w:val="Titre 5 Car"/>
    <w:basedOn w:val="Policepardfaut"/>
    <w:link w:val="Titre5"/>
    <w:rsid w:val="00591C0C"/>
    <w:rPr>
      <w:rFonts w:ascii="Palatino Linotype" w:eastAsia="Times New Roman" w:hAnsi="Palatino Linotype" w:cs="Times New Roman"/>
      <w:b/>
      <w:bCs/>
      <w:i/>
      <w:iCs/>
      <w:sz w:val="26"/>
      <w:szCs w:val="26"/>
      <w:lang w:val="fr-CA" w:eastAsia="fr-FR"/>
    </w:rPr>
  </w:style>
  <w:style w:type="character" w:customStyle="1" w:styleId="Titre6Car">
    <w:name w:val="Titre 6 Car"/>
    <w:basedOn w:val="Policepardfaut"/>
    <w:link w:val="Titre6"/>
    <w:rsid w:val="00591C0C"/>
    <w:rPr>
      <w:rFonts w:ascii="Palatino Linotype" w:eastAsia="Times New Roman" w:hAnsi="Palatino Linotype" w:cs="Times New Roman"/>
      <w:b/>
      <w:bCs/>
      <w:lang w:val="fr-CA" w:eastAsia="fr-FR"/>
    </w:rPr>
  </w:style>
  <w:style w:type="character" w:customStyle="1" w:styleId="Titre7Car">
    <w:name w:val="Titre 7 Car"/>
    <w:basedOn w:val="Policepardfaut"/>
    <w:link w:val="Titre7"/>
    <w:rsid w:val="00591C0C"/>
    <w:rPr>
      <w:rFonts w:ascii="Palatino Linotype" w:eastAsia="Times New Roman" w:hAnsi="Palatino Linotype" w:cs="Times New Roman"/>
      <w:sz w:val="18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591C0C"/>
    <w:rPr>
      <w:rFonts w:ascii="Palatino Linotype" w:eastAsia="Times New Roman" w:hAnsi="Palatino Linotype" w:cs="Times New Roman"/>
      <w:i/>
      <w:iCs/>
      <w:sz w:val="18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591C0C"/>
    <w:rPr>
      <w:rFonts w:ascii="Arial" w:eastAsia="Times New Roman" w:hAnsi="Arial" w:cs="Arial"/>
      <w:lang w:val="fr-CA" w:eastAsia="fr-FR"/>
    </w:rPr>
  </w:style>
  <w:style w:type="character" w:styleId="Marquedecommentaire">
    <w:name w:val="annotation reference"/>
    <w:basedOn w:val="Policepardfaut"/>
    <w:semiHidden/>
    <w:rsid w:val="00591C0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91C0C"/>
    <w:pPr>
      <w:spacing w:after="0" w:line="240" w:lineRule="auto"/>
      <w:jc w:val="both"/>
    </w:pPr>
    <w:rPr>
      <w:rFonts w:ascii="Palatino Linotype" w:eastAsia="Times New Roman" w:hAnsi="Palatino Linotype" w:cs="Times New Roman"/>
      <w:sz w:val="18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semiHidden/>
    <w:rsid w:val="00591C0C"/>
    <w:rPr>
      <w:rFonts w:ascii="Palatino Linotype" w:eastAsia="Times New Roman" w:hAnsi="Palatino Linotype" w:cs="Times New Roman"/>
      <w:sz w:val="18"/>
      <w:szCs w:val="20"/>
      <w:lang w:val="fr-CA" w:eastAsia="fr-FR"/>
    </w:rPr>
  </w:style>
  <w:style w:type="paragraph" w:customStyle="1" w:styleId="Titre04">
    <w:name w:val="Titre04"/>
    <w:basedOn w:val="Titre3"/>
    <w:link w:val="Titre04Car"/>
    <w:qFormat/>
    <w:rsid w:val="00591C0C"/>
    <w:pPr>
      <w:numPr>
        <w:ilvl w:val="0"/>
        <w:numId w:val="0"/>
      </w:numPr>
      <w:outlineLvl w:val="3"/>
    </w:pPr>
  </w:style>
  <w:style w:type="character" w:customStyle="1" w:styleId="Titre04Car">
    <w:name w:val="Titre04 Car"/>
    <w:basedOn w:val="Titre3Car"/>
    <w:link w:val="Titre04"/>
    <w:rsid w:val="00591C0C"/>
    <w:rPr>
      <w:rFonts w:ascii="Calibri" w:eastAsia="Times New Roman" w:hAnsi="Calibri" w:cs="Arial"/>
      <w:bCs/>
      <w:szCs w:val="26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0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620F"/>
    <w:pPr>
      <w:ind w:left="720"/>
      <w:contextualSpacing/>
    </w:pPr>
  </w:style>
  <w:style w:type="paragraph" w:customStyle="1" w:styleId="PARA2">
    <w:name w:val="PARA_2"/>
    <w:link w:val="PARA2Car"/>
    <w:rsid w:val="00B4620F"/>
    <w:pPr>
      <w:spacing w:after="0" w:line="240" w:lineRule="auto"/>
      <w:ind w:left="1474"/>
      <w:jc w:val="both"/>
    </w:pPr>
    <w:rPr>
      <w:rFonts w:ascii="Times New Roman" w:eastAsia="Times New Roman" w:hAnsi="Times New Roman" w:cs="Times New Roman"/>
      <w:szCs w:val="24"/>
      <w:lang w:val="fr-CA"/>
    </w:rPr>
  </w:style>
  <w:style w:type="character" w:customStyle="1" w:styleId="PARA2Car">
    <w:name w:val="PARA_2 Car"/>
    <w:link w:val="PARA2"/>
    <w:rsid w:val="00B4620F"/>
    <w:rPr>
      <w:rFonts w:ascii="Times New Roman" w:eastAsia="Times New Roman" w:hAnsi="Times New Roman" w:cs="Times New Roman"/>
      <w:szCs w:val="24"/>
      <w:lang w:val="fr-CA"/>
    </w:rPr>
  </w:style>
  <w:style w:type="numbering" w:customStyle="1" w:styleId="StyleEdilex">
    <w:name w:val="StyleEdilex"/>
    <w:rsid w:val="00B4620F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44303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430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5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491"/>
  </w:style>
  <w:style w:type="paragraph" w:styleId="Pieddepage">
    <w:name w:val="footer"/>
    <w:basedOn w:val="Normal"/>
    <w:link w:val="PieddepageCar"/>
    <w:uiPriority w:val="99"/>
    <w:unhideWhenUsed/>
    <w:rsid w:val="00D5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4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0B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0B8"/>
    <w:rPr>
      <w:rFonts w:ascii="Palatino Linotype" w:eastAsia="Times New Roman" w:hAnsi="Palatino Linotype" w:cs="Times New Roman"/>
      <w:b/>
      <w:bCs/>
      <w:sz w:val="20"/>
      <w:szCs w:val="20"/>
      <w:lang w:val="fr-CA" w:eastAsia="fr-FR"/>
    </w:rPr>
  </w:style>
  <w:style w:type="paragraph" w:styleId="Rvision">
    <w:name w:val="Revision"/>
    <w:hidden/>
    <w:uiPriority w:val="99"/>
    <w:semiHidden/>
    <w:rsid w:val="00832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8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7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12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23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90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4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97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88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86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9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1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38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95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89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34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15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67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04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Marie-Michèle Boudrias</dc:creator>
  <cp:lastModifiedBy>Fabienne Tremblay</cp:lastModifiedBy>
  <cp:revision>8</cp:revision>
  <dcterms:created xsi:type="dcterms:W3CDTF">2020-06-05T15:40:00Z</dcterms:created>
  <dcterms:modified xsi:type="dcterms:W3CDTF">2020-06-22T19:47:00Z</dcterms:modified>
</cp:coreProperties>
</file>